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D2" w:rsidRPr="00C94E8F" w:rsidRDefault="006E7458" w:rsidP="00357DD2">
      <w:pPr>
        <w:spacing w:after="0"/>
        <w:rPr>
          <w:rFonts w:ascii="Tahoma" w:hAnsi="Tahoma" w:cs="Tahoma"/>
          <w:b/>
          <w:sz w:val="24"/>
          <w:szCs w:val="24"/>
        </w:rPr>
      </w:pPr>
      <w:r w:rsidRPr="00C94E8F">
        <w:rPr>
          <w:rFonts w:ascii="Tahoma" w:hAnsi="Tahoma" w:cs="Tahoma"/>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3795623</wp:posOffset>
                </wp:positionH>
                <wp:positionV relativeFrom="paragraph">
                  <wp:posOffset>0</wp:posOffset>
                </wp:positionV>
                <wp:extent cx="2070339" cy="1207698"/>
                <wp:effectExtent l="0" t="0" r="25400" b="12065"/>
                <wp:wrapNone/>
                <wp:docPr id="2" name="Text Box 2"/>
                <wp:cNvGraphicFramePr/>
                <a:graphic xmlns:a="http://schemas.openxmlformats.org/drawingml/2006/main">
                  <a:graphicData uri="http://schemas.microsoft.com/office/word/2010/wordprocessingShape">
                    <wps:wsp>
                      <wps:cNvSpPr txBox="1"/>
                      <wps:spPr>
                        <a:xfrm>
                          <a:off x="0" y="0"/>
                          <a:ext cx="2070339" cy="1207698"/>
                        </a:xfrm>
                        <a:prstGeom prst="rect">
                          <a:avLst/>
                        </a:prstGeom>
                        <a:solidFill>
                          <a:schemeClr val="lt1"/>
                        </a:solidFill>
                        <a:ln w="6350">
                          <a:solidFill>
                            <a:prstClr val="black"/>
                          </a:solidFill>
                        </a:ln>
                      </wps:spPr>
                      <wps:txbx>
                        <w:txbxContent>
                          <w:p w:rsidR="006E7458" w:rsidRPr="002643F6" w:rsidRDefault="006E7458" w:rsidP="006E7458">
                            <w:pPr>
                              <w:spacing w:after="0"/>
                              <w:jc w:val="center"/>
                              <w:rPr>
                                <w:rFonts w:ascii="Tahoma" w:hAnsi="Tahoma" w:cs="Tahoma"/>
                                <w:b/>
                              </w:rPr>
                            </w:pPr>
                            <w:r w:rsidRPr="002643F6">
                              <w:rPr>
                                <w:rFonts w:ascii="Tahoma" w:hAnsi="Tahoma" w:cs="Tahoma"/>
                                <w:b/>
                              </w:rPr>
                              <w:t>Lisa Academy High West</w:t>
                            </w:r>
                          </w:p>
                          <w:p w:rsidR="006E7458" w:rsidRPr="002643F6" w:rsidRDefault="00142964" w:rsidP="006E7458">
                            <w:pPr>
                              <w:spacing w:after="0"/>
                              <w:rPr>
                                <w:rFonts w:ascii="Tahoma" w:hAnsi="Tahoma" w:cs="Tahoma"/>
                              </w:rPr>
                            </w:pPr>
                            <w:r w:rsidRPr="002643F6">
                              <w:rPr>
                                <w:rFonts w:ascii="Tahoma" w:hAnsi="Tahoma" w:cs="Tahoma"/>
                              </w:rPr>
                              <w:t xml:space="preserve">21 </w:t>
                            </w:r>
                            <w:r w:rsidR="006E7458" w:rsidRPr="002643F6">
                              <w:rPr>
                                <w:rFonts w:ascii="Tahoma" w:hAnsi="Tahoma" w:cs="Tahoma"/>
                              </w:rPr>
                              <w:t>Corporate Hill Drive</w:t>
                            </w:r>
                          </w:p>
                          <w:p w:rsidR="006E7458" w:rsidRPr="002643F6" w:rsidRDefault="006E7458" w:rsidP="006E7458">
                            <w:pPr>
                              <w:spacing w:after="0"/>
                              <w:rPr>
                                <w:rFonts w:ascii="Tahoma" w:hAnsi="Tahoma" w:cs="Tahoma"/>
                              </w:rPr>
                            </w:pPr>
                            <w:r w:rsidRPr="002643F6">
                              <w:rPr>
                                <w:rFonts w:ascii="Tahoma" w:hAnsi="Tahoma" w:cs="Tahoma"/>
                              </w:rPr>
                              <w:t xml:space="preserve">Little Rock, AR  </w:t>
                            </w:r>
                          </w:p>
                          <w:p w:rsidR="006E7458" w:rsidRPr="002643F6" w:rsidRDefault="00142964" w:rsidP="006E7458">
                            <w:pPr>
                              <w:spacing w:after="0"/>
                              <w:rPr>
                                <w:rFonts w:ascii="Tahoma" w:hAnsi="Tahoma" w:cs="Tahoma"/>
                              </w:rPr>
                            </w:pPr>
                            <w:r w:rsidRPr="002643F6">
                              <w:rPr>
                                <w:rFonts w:ascii="Tahoma" w:hAnsi="Tahoma" w:cs="Tahoma"/>
                              </w:rPr>
                              <w:t>72205</w:t>
                            </w:r>
                          </w:p>
                          <w:p w:rsidR="009E411D" w:rsidRPr="002643F6" w:rsidRDefault="009E411D" w:rsidP="006E7458">
                            <w:pPr>
                              <w:spacing w:after="0"/>
                              <w:rPr>
                                <w:rFonts w:ascii="Tahoma" w:hAnsi="Tahoma" w:cs="Tahoma"/>
                              </w:rPr>
                            </w:pPr>
                          </w:p>
                          <w:p w:rsidR="006E7458" w:rsidRPr="002643F6" w:rsidRDefault="006E7458" w:rsidP="00C94E8F">
                            <w:pPr>
                              <w:spacing w:after="0"/>
                              <w:jc w:val="center"/>
                              <w:rPr>
                                <w:rFonts w:ascii="Tahoma" w:hAnsi="Tahoma" w:cs="Tahoma"/>
                              </w:rPr>
                            </w:pPr>
                            <w:r w:rsidRPr="002643F6">
                              <w:rPr>
                                <w:rFonts w:ascii="Tahoma" w:hAnsi="Tahoma" w:cs="Tahoma"/>
                              </w:rPr>
                              <w:t xml:space="preserve">(501) </w:t>
                            </w:r>
                            <w:r w:rsidR="00142964" w:rsidRPr="002643F6">
                              <w:rPr>
                                <w:rFonts w:ascii="Tahoma" w:hAnsi="Tahoma" w:cs="Tahoma"/>
                              </w:rPr>
                              <w:t>246-5853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85pt;margin-top:0;width:163pt;height:9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" fillcolor="white [3201]" strokeweight=".5pt">
                <v:textbox>
                  <w:txbxContent>
                    <w:p w:rsidR="006E7458" w:rsidRPr="002643F6" w:rsidRDefault="006E7458" w:rsidP="006E7458">
                      <w:pPr>
                        <w:spacing w:after="0"/>
                        <w:jc w:val="center"/>
                        <w:rPr>
                          <w:rFonts w:ascii="Tahoma" w:hAnsi="Tahoma" w:cs="Tahoma"/>
                          <w:b/>
                        </w:rPr>
                      </w:pPr>
                      <w:r w:rsidRPr="002643F6">
                        <w:rPr>
                          <w:rFonts w:ascii="Tahoma" w:hAnsi="Tahoma" w:cs="Tahoma"/>
                          <w:b/>
                        </w:rPr>
                        <w:t>Lisa Academy High West</w:t>
                      </w:r>
                    </w:p>
                    <w:p w:rsidR="006E7458" w:rsidRPr="002643F6" w:rsidRDefault="00142964" w:rsidP="006E7458">
                      <w:pPr>
                        <w:spacing w:after="0"/>
                        <w:rPr>
                          <w:rFonts w:ascii="Tahoma" w:hAnsi="Tahoma" w:cs="Tahoma"/>
                        </w:rPr>
                      </w:pPr>
                      <w:r w:rsidRPr="002643F6">
                        <w:rPr>
                          <w:rFonts w:ascii="Tahoma" w:hAnsi="Tahoma" w:cs="Tahoma"/>
                        </w:rPr>
                        <w:t xml:space="preserve">21 </w:t>
                      </w:r>
                      <w:r w:rsidR="006E7458" w:rsidRPr="002643F6">
                        <w:rPr>
                          <w:rFonts w:ascii="Tahoma" w:hAnsi="Tahoma" w:cs="Tahoma"/>
                        </w:rPr>
                        <w:t>Corporate Hill Drive</w:t>
                      </w:r>
                    </w:p>
                    <w:p w:rsidR="006E7458" w:rsidRPr="002643F6" w:rsidRDefault="006E7458" w:rsidP="006E7458">
                      <w:pPr>
                        <w:spacing w:after="0"/>
                        <w:rPr>
                          <w:rFonts w:ascii="Tahoma" w:hAnsi="Tahoma" w:cs="Tahoma"/>
                        </w:rPr>
                      </w:pPr>
                      <w:r w:rsidRPr="002643F6">
                        <w:rPr>
                          <w:rFonts w:ascii="Tahoma" w:hAnsi="Tahoma" w:cs="Tahoma"/>
                        </w:rPr>
                        <w:t xml:space="preserve">Little Rock, AR  </w:t>
                      </w:r>
                    </w:p>
                    <w:p w:rsidR="006E7458" w:rsidRPr="002643F6" w:rsidRDefault="00142964" w:rsidP="006E7458">
                      <w:pPr>
                        <w:spacing w:after="0"/>
                        <w:rPr>
                          <w:rFonts w:ascii="Tahoma" w:hAnsi="Tahoma" w:cs="Tahoma"/>
                        </w:rPr>
                      </w:pPr>
                      <w:r w:rsidRPr="002643F6">
                        <w:rPr>
                          <w:rFonts w:ascii="Tahoma" w:hAnsi="Tahoma" w:cs="Tahoma"/>
                        </w:rPr>
                        <w:t>72205</w:t>
                      </w:r>
                    </w:p>
                    <w:p w:rsidR="009E411D" w:rsidRPr="002643F6" w:rsidRDefault="009E411D" w:rsidP="006E7458">
                      <w:pPr>
                        <w:spacing w:after="0"/>
                        <w:rPr>
                          <w:rFonts w:ascii="Tahoma" w:hAnsi="Tahoma" w:cs="Tahoma"/>
                        </w:rPr>
                      </w:pPr>
                    </w:p>
                    <w:p w:rsidR="006E7458" w:rsidRPr="002643F6" w:rsidRDefault="006E7458" w:rsidP="00C94E8F">
                      <w:pPr>
                        <w:spacing w:after="0"/>
                        <w:jc w:val="center"/>
                        <w:rPr>
                          <w:rFonts w:ascii="Tahoma" w:hAnsi="Tahoma" w:cs="Tahoma"/>
                        </w:rPr>
                      </w:pPr>
                      <w:r w:rsidRPr="002643F6">
                        <w:rPr>
                          <w:rFonts w:ascii="Tahoma" w:hAnsi="Tahoma" w:cs="Tahoma"/>
                        </w:rPr>
                        <w:t xml:space="preserve">(501) </w:t>
                      </w:r>
                      <w:r w:rsidR="00142964" w:rsidRPr="002643F6">
                        <w:rPr>
                          <w:rFonts w:ascii="Tahoma" w:hAnsi="Tahoma" w:cs="Tahoma"/>
                        </w:rPr>
                        <w:t>246-5853</w:t>
                      </w:r>
                    </w:p>
                  </w:txbxContent>
                </v:textbox>
                <w10:wrap anchorx="margin"/>
              </v:shape>
            </w:pict>
          </mc:Fallback>
        </mc:AlternateContent>
      </w:r>
      <w:r w:rsidR="00357DD2" w:rsidRPr="00C94E8F">
        <w:rPr>
          <w:rFonts w:ascii="Tahoma" w:hAnsi="Tahoma" w:cs="Tahoma"/>
          <w:b/>
          <w:sz w:val="24"/>
          <w:szCs w:val="24"/>
        </w:rPr>
        <w:t>Ms. Elizabeth Gifford</w:t>
      </w:r>
    </w:p>
    <w:p w:rsidR="00357DD2" w:rsidRPr="00C94E8F" w:rsidRDefault="00667EA6" w:rsidP="00357DD2">
      <w:pPr>
        <w:spacing w:after="0"/>
        <w:rPr>
          <w:rFonts w:ascii="Tahoma" w:hAnsi="Tahoma" w:cs="Tahoma"/>
          <w:b/>
          <w:sz w:val="24"/>
          <w:szCs w:val="24"/>
        </w:rPr>
      </w:pPr>
      <w:hyperlink r:id="rId5" w:history="1">
        <w:r w:rsidR="00357DD2" w:rsidRPr="00C94E8F">
          <w:rPr>
            <w:rStyle w:val="Hyperlink"/>
            <w:rFonts w:ascii="Tahoma" w:hAnsi="Tahoma" w:cs="Tahoma"/>
            <w:b/>
            <w:sz w:val="24"/>
            <w:szCs w:val="24"/>
          </w:rPr>
          <w:t>egifford@lisaacademy.org</w:t>
        </w:r>
      </w:hyperlink>
    </w:p>
    <w:p w:rsidR="00357DD2" w:rsidRPr="00C94E8F" w:rsidRDefault="00357DD2" w:rsidP="00357DD2">
      <w:pPr>
        <w:spacing w:after="0"/>
        <w:rPr>
          <w:rFonts w:ascii="Tahoma" w:hAnsi="Tahoma" w:cs="Tahoma"/>
          <w:b/>
          <w:sz w:val="24"/>
          <w:szCs w:val="24"/>
        </w:rPr>
      </w:pPr>
      <w:r w:rsidRPr="00C94E8F">
        <w:rPr>
          <w:rFonts w:ascii="Tahoma" w:hAnsi="Tahoma" w:cs="Tahoma"/>
          <w:b/>
          <w:sz w:val="24"/>
          <w:szCs w:val="24"/>
        </w:rPr>
        <w:t xml:space="preserve">egifford.weebly.com </w:t>
      </w:r>
    </w:p>
    <w:p w:rsidR="006E7458" w:rsidRPr="00C94E8F" w:rsidRDefault="006E7458" w:rsidP="00357DD2">
      <w:pPr>
        <w:spacing w:after="0"/>
        <w:rPr>
          <w:rFonts w:ascii="Tahoma" w:hAnsi="Tahoma" w:cs="Tahoma"/>
        </w:rPr>
      </w:pPr>
    </w:p>
    <w:p w:rsidR="00357DD2" w:rsidRPr="00C94E8F" w:rsidRDefault="00357DD2" w:rsidP="00357DD2">
      <w:pPr>
        <w:spacing w:after="0"/>
        <w:rPr>
          <w:rFonts w:ascii="Tahoma" w:hAnsi="Tahoma" w:cs="Tahoma"/>
        </w:rPr>
      </w:pPr>
    </w:p>
    <w:p w:rsidR="00357DD2" w:rsidRPr="00C94E8F" w:rsidRDefault="00293267" w:rsidP="00F41EB6">
      <w:pPr>
        <w:spacing w:after="0"/>
        <w:rPr>
          <w:rFonts w:ascii="Tahoma" w:hAnsi="Tahoma" w:cs="Tahoma"/>
          <w:b/>
          <w:sz w:val="32"/>
          <w:szCs w:val="32"/>
        </w:rPr>
      </w:pPr>
      <w:r>
        <w:rPr>
          <w:rFonts w:ascii="Tahoma" w:hAnsi="Tahoma" w:cs="Tahoma"/>
          <w:b/>
          <w:sz w:val="32"/>
          <w:szCs w:val="32"/>
        </w:rPr>
        <w:t xml:space="preserve">AP </w:t>
      </w:r>
      <w:r w:rsidR="00357DD2" w:rsidRPr="00C94E8F">
        <w:rPr>
          <w:rFonts w:ascii="Tahoma" w:hAnsi="Tahoma" w:cs="Tahoma"/>
          <w:b/>
          <w:sz w:val="32"/>
          <w:szCs w:val="32"/>
        </w:rPr>
        <w:t>United States History Syllabus</w:t>
      </w:r>
    </w:p>
    <w:p w:rsidR="00C50AA3" w:rsidRPr="00C94E8F" w:rsidRDefault="00C50AA3" w:rsidP="00357DD2">
      <w:pPr>
        <w:spacing w:after="0"/>
        <w:jc w:val="center"/>
        <w:rPr>
          <w:rFonts w:ascii="Tahoma" w:hAnsi="Tahoma" w:cs="Tahoma"/>
        </w:rPr>
      </w:pPr>
    </w:p>
    <w:p w:rsidR="00C50AA3" w:rsidRDefault="00C50AA3" w:rsidP="00C50AA3">
      <w:pPr>
        <w:spacing w:after="0"/>
        <w:rPr>
          <w:rFonts w:ascii="Tahoma" w:hAnsi="Tahoma" w:cs="Tahoma"/>
          <w:b/>
        </w:rPr>
      </w:pPr>
      <w:r w:rsidRPr="00C94E8F">
        <w:rPr>
          <w:rFonts w:ascii="Tahoma" w:hAnsi="Tahoma" w:cs="Tahoma"/>
          <w:b/>
        </w:rPr>
        <w:t>Texts:</w:t>
      </w:r>
    </w:p>
    <w:p w:rsidR="0025182C" w:rsidRDefault="0025182C" w:rsidP="00C50AA3">
      <w:pPr>
        <w:spacing w:after="0"/>
        <w:rPr>
          <w:rFonts w:ascii="Tahoma" w:hAnsi="Tahoma" w:cs="Tahoma"/>
          <w:b/>
        </w:rPr>
      </w:pPr>
    </w:p>
    <w:p w:rsidR="0025182C" w:rsidRPr="0025182C" w:rsidRDefault="0025182C" w:rsidP="0025182C">
      <w:pPr>
        <w:pStyle w:val="ListParagraph"/>
        <w:spacing w:after="0"/>
        <w:rPr>
          <w:rFonts w:ascii="Tahoma" w:hAnsi="Tahoma" w:cs="Tahoma"/>
        </w:rPr>
      </w:pPr>
      <w:r>
        <w:rPr>
          <w:rFonts w:ascii="Arial" w:hAnsi="Arial" w:cs="Arial"/>
          <w:color w:val="2A2B2C"/>
          <w:shd w:val="clear" w:color="auto" w:fill="FFFFFF"/>
        </w:rPr>
        <w:t>1.   16th Edition </w:t>
      </w:r>
      <w:r>
        <w:rPr>
          <w:rStyle w:val="Strong"/>
          <w:rFonts w:ascii="Arial" w:hAnsi="Arial" w:cs="Arial"/>
          <w:i/>
          <w:iCs/>
          <w:color w:val="2A2B2C"/>
          <w:shd w:val="clear" w:color="auto" w:fill="FFFFFF"/>
        </w:rPr>
        <w:t>American Pageant </w:t>
      </w:r>
      <w:r>
        <w:rPr>
          <w:rFonts w:ascii="Arial" w:hAnsi="Arial" w:cs="Arial"/>
          <w:color w:val="2A2B2C"/>
          <w:shd w:val="clear" w:color="auto" w:fill="FFFFFF"/>
        </w:rPr>
        <w:t>Textbook 2016, Kennedy, &amp; Cohen </w:t>
      </w:r>
      <w:r>
        <w:rPr>
          <w:rFonts w:ascii="Arial" w:hAnsi="Arial" w:cs="Arial"/>
          <w:color w:val="666666"/>
        </w:rPr>
        <w:br/>
      </w:r>
      <w:r>
        <w:rPr>
          <w:rFonts w:ascii="Arial" w:hAnsi="Arial" w:cs="Arial"/>
          <w:color w:val="2A2B2C"/>
          <w:shd w:val="clear" w:color="auto" w:fill="FFFFFF"/>
        </w:rPr>
        <w:t> </w:t>
      </w:r>
      <w:r>
        <w:rPr>
          <w:rFonts w:ascii="Arial" w:hAnsi="Arial" w:cs="Arial"/>
          <w:color w:val="666666"/>
        </w:rPr>
        <w:br/>
      </w:r>
      <w:r>
        <w:rPr>
          <w:rFonts w:ascii="Arial" w:hAnsi="Arial" w:cs="Arial"/>
          <w:color w:val="2A2B2C"/>
          <w:shd w:val="clear" w:color="auto" w:fill="FFFFFF"/>
        </w:rPr>
        <w:t>2.   </w:t>
      </w:r>
      <w:r>
        <w:rPr>
          <w:rStyle w:val="Strong"/>
          <w:rFonts w:ascii="Arial" w:hAnsi="Arial" w:cs="Arial"/>
          <w:i/>
          <w:iCs/>
          <w:color w:val="2A2B2C"/>
          <w:shd w:val="clear" w:color="auto" w:fill="FFFFFF"/>
        </w:rPr>
        <w:t>United States History: Preparing for the Advanced Placement Examination</w:t>
      </w:r>
      <w:r>
        <w:rPr>
          <w:rFonts w:ascii="Arial" w:hAnsi="Arial" w:cs="Arial"/>
          <w:color w:val="2A2B2C"/>
          <w:shd w:val="clear" w:color="auto" w:fill="FFFFFF"/>
        </w:rPr>
        <w:t xml:space="preserve">, Newman &amp; </w:t>
      </w:r>
      <w:proofErr w:type="spellStart"/>
      <w:r>
        <w:rPr>
          <w:rFonts w:ascii="Arial" w:hAnsi="Arial" w:cs="Arial"/>
          <w:color w:val="2A2B2C"/>
          <w:shd w:val="clear" w:color="auto" w:fill="FFFFFF"/>
        </w:rPr>
        <w:t>Schmalbach</w:t>
      </w:r>
      <w:proofErr w:type="spellEnd"/>
      <w:r>
        <w:rPr>
          <w:rStyle w:val="apple-converted-space"/>
          <w:rFonts w:ascii="Arial" w:hAnsi="Arial" w:cs="Arial"/>
          <w:color w:val="2A2B2C"/>
          <w:shd w:val="clear" w:color="auto" w:fill="FFFFFF"/>
        </w:rPr>
        <w:t> </w:t>
      </w:r>
    </w:p>
    <w:p w:rsidR="00C50AA3" w:rsidRPr="00C94E8F" w:rsidRDefault="00C50AA3" w:rsidP="00C50AA3">
      <w:pPr>
        <w:spacing w:after="0"/>
        <w:rPr>
          <w:rFonts w:ascii="Tahoma" w:hAnsi="Tahoma" w:cs="Tahoma"/>
          <w:b/>
        </w:rPr>
      </w:pPr>
    </w:p>
    <w:p w:rsidR="00C50AA3" w:rsidRDefault="00C50AA3" w:rsidP="00C50AA3">
      <w:pPr>
        <w:spacing w:after="0"/>
        <w:rPr>
          <w:rFonts w:ascii="Tahoma" w:hAnsi="Tahoma" w:cs="Tahoma"/>
        </w:rPr>
      </w:pPr>
      <w:r w:rsidRPr="00C94E8F">
        <w:rPr>
          <w:rFonts w:ascii="Tahoma" w:hAnsi="Tahoma" w:cs="Tahoma"/>
          <w:b/>
        </w:rPr>
        <w:t>Course Description</w:t>
      </w:r>
      <w:r w:rsidRPr="00C94E8F">
        <w:rPr>
          <w:rFonts w:ascii="Tahoma" w:hAnsi="Tahoma" w:cs="Tahoma"/>
        </w:rPr>
        <w:t xml:space="preserve">:  </w:t>
      </w:r>
      <w:r w:rsidR="0036136C">
        <w:rPr>
          <w:rFonts w:ascii="Arial" w:hAnsi="Arial" w:cs="Arial"/>
          <w:color w:val="666666"/>
          <w:shd w:val="clear" w:color="auto" w:fill="FFFFFF"/>
        </w:rPr>
        <w:t>A.P. U.S. History is a rigorous, college-level course designed to prepare students well for the A.P. Exam given nationally each year in May. It is a yearlong, two-semester course that covers the period from Native American cultures and European exploration and colonization up to the present day. A premium will be placed in this course on reading, writing, and discussing themes in history and evaluating historical documents (both primary and secondary sources) with the goal of developing critical thinking skills and improving students’ writing in history.</w:t>
      </w:r>
    </w:p>
    <w:p w:rsidR="00293267" w:rsidRDefault="00293267" w:rsidP="00C50AA3">
      <w:pPr>
        <w:spacing w:after="0"/>
        <w:rPr>
          <w:rFonts w:ascii="Tahoma" w:hAnsi="Tahoma" w:cs="Tahoma"/>
        </w:rPr>
      </w:pPr>
    </w:p>
    <w:p w:rsidR="006E7458" w:rsidRPr="00C94E8F" w:rsidRDefault="006E7458" w:rsidP="00C50AA3">
      <w:pPr>
        <w:spacing w:after="0"/>
        <w:rPr>
          <w:rFonts w:ascii="Tahoma" w:hAnsi="Tahoma" w:cs="Tahoma"/>
        </w:rPr>
      </w:pPr>
    </w:p>
    <w:p w:rsidR="006E7458" w:rsidRPr="00C94E8F" w:rsidRDefault="0025182C" w:rsidP="00C50AA3">
      <w:pPr>
        <w:spacing w:after="0"/>
        <w:rPr>
          <w:rFonts w:ascii="Tahoma" w:hAnsi="Tahoma" w:cs="Tahoma"/>
          <w:b/>
        </w:rPr>
      </w:pPr>
      <w:r w:rsidRPr="00C94E8F">
        <w:rPr>
          <w:rFonts w:ascii="Tahoma" w:hAnsi="Tahoma" w:cs="Tahoma"/>
          <w:noProof/>
        </w:rPr>
        <mc:AlternateContent>
          <mc:Choice Requires="wps">
            <w:drawing>
              <wp:anchor distT="0" distB="0" distL="114300" distR="114300" simplePos="0" relativeHeight="251661312" behindDoc="1" locked="0" layoutInCell="1" allowOverlap="1" wp14:anchorId="03AF7EF7" wp14:editId="7EA68C60">
                <wp:simplePos x="0" y="0"/>
                <wp:positionH relativeFrom="margin">
                  <wp:posOffset>3605122</wp:posOffset>
                </wp:positionH>
                <wp:positionV relativeFrom="paragraph">
                  <wp:posOffset>10974</wp:posOffset>
                </wp:positionV>
                <wp:extent cx="1992630" cy="1630045"/>
                <wp:effectExtent l="0" t="0" r="26670" b="27305"/>
                <wp:wrapTight wrapText="bothSides">
                  <wp:wrapPolygon edited="0">
                    <wp:start x="0" y="0"/>
                    <wp:lineTo x="0" y="21709"/>
                    <wp:lineTo x="21683" y="21709"/>
                    <wp:lineTo x="2168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2630" cy="1630045"/>
                        </a:xfrm>
                        <a:prstGeom prst="rect">
                          <a:avLst/>
                        </a:prstGeom>
                        <a:solidFill>
                          <a:schemeClr val="lt1"/>
                        </a:solidFill>
                        <a:ln w="6350">
                          <a:solidFill>
                            <a:prstClr val="black"/>
                          </a:solidFill>
                        </a:ln>
                      </wps:spPr>
                      <wps:txbx>
                        <w:txbxContent>
                          <w:p w:rsidR="00F358BC" w:rsidRDefault="00F358BC">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Grading Scale: </w:t>
                            </w:r>
                          </w:p>
                          <w:p w:rsidR="00F358BC" w:rsidRDefault="00F358BC" w:rsidP="00F358BC">
                            <w:pPr>
                              <w:pStyle w:val="ListParagraph"/>
                              <w:numPr>
                                <w:ilvl w:val="0"/>
                                <w:numId w:val="1"/>
                              </w:numPr>
                            </w:pPr>
                            <w:r>
                              <w:t>90% - 100% = A</w:t>
                            </w:r>
                          </w:p>
                          <w:p w:rsidR="00F358BC" w:rsidRDefault="00F358BC" w:rsidP="00F358BC">
                            <w:pPr>
                              <w:pStyle w:val="ListParagraph"/>
                              <w:numPr>
                                <w:ilvl w:val="0"/>
                                <w:numId w:val="1"/>
                              </w:numPr>
                            </w:pPr>
                            <w:r>
                              <w:t>89% – 80% = B</w:t>
                            </w:r>
                          </w:p>
                          <w:p w:rsidR="00F358BC" w:rsidRDefault="00F358BC" w:rsidP="00F358BC">
                            <w:pPr>
                              <w:pStyle w:val="ListParagraph"/>
                              <w:numPr>
                                <w:ilvl w:val="0"/>
                                <w:numId w:val="1"/>
                              </w:numPr>
                            </w:pPr>
                            <w:r>
                              <w:t>79% – 70% = C</w:t>
                            </w:r>
                          </w:p>
                          <w:p w:rsidR="00F358BC" w:rsidRDefault="00F358BC" w:rsidP="00F358BC">
                            <w:pPr>
                              <w:pStyle w:val="ListParagraph"/>
                              <w:numPr>
                                <w:ilvl w:val="0"/>
                                <w:numId w:val="1"/>
                              </w:numPr>
                            </w:pPr>
                            <w:r>
                              <w:t>69% – 60% = D</w:t>
                            </w:r>
                          </w:p>
                          <w:p w:rsidR="00F358BC" w:rsidRPr="00F358BC" w:rsidRDefault="00F358BC" w:rsidP="00F358BC">
                            <w:pPr>
                              <w:pStyle w:val="ListParagraph"/>
                              <w:numPr>
                                <w:ilvl w:val="0"/>
                                <w:numId w:val="1"/>
                              </w:numPr>
                            </w:pPr>
                            <w:r>
                              <w:t>59% &amp; below =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F7EF7" id="Text Box 1" o:spid="_x0000_s1027" type="#_x0000_t202" style="position:absolute;margin-left:283.85pt;margin-top:.85pt;width:156.9pt;height:128.3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nTAIAAKkEAAAOAAAAZHJzL2Uyb0RvYy54bWysVFFv2jAQfp+0/2D5fSRQY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" fillcolor="white [3201]" strokeweight=".5pt">
                <v:textbox>
                  <w:txbxContent>
                    <w:p w:rsidR="00F358BC" w:rsidRDefault="00F358BC">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Grading Scale: </w:t>
                      </w:r>
                    </w:p>
                    <w:p w:rsidR="00F358BC" w:rsidRDefault="00F358BC" w:rsidP="00F358BC">
                      <w:pPr>
                        <w:pStyle w:val="ListParagraph"/>
                        <w:numPr>
                          <w:ilvl w:val="0"/>
                          <w:numId w:val="1"/>
                        </w:numPr>
                      </w:pPr>
                      <w:r>
                        <w:t>90% - 100% = A</w:t>
                      </w:r>
                    </w:p>
                    <w:p w:rsidR="00F358BC" w:rsidRDefault="00F358BC" w:rsidP="00F358BC">
                      <w:pPr>
                        <w:pStyle w:val="ListParagraph"/>
                        <w:numPr>
                          <w:ilvl w:val="0"/>
                          <w:numId w:val="1"/>
                        </w:numPr>
                      </w:pPr>
                      <w:r>
                        <w:t>89% – 80% = B</w:t>
                      </w:r>
                    </w:p>
                    <w:p w:rsidR="00F358BC" w:rsidRDefault="00F358BC" w:rsidP="00F358BC">
                      <w:pPr>
                        <w:pStyle w:val="ListParagraph"/>
                        <w:numPr>
                          <w:ilvl w:val="0"/>
                          <w:numId w:val="1"/>
                        </w:numPr>
                      </w:pPr>
                      <w:r>
                        <w:t>79% – 70% = C</w:t>
                      </w:r>
                    </w:p>
                    <w:p w:rsidR="00F358BC" w:rsidRDefault="00F358BC" w:rsidP="00F358BC">
                      <w:pPr>
                        <w:pStyle w:val="ListParagraph"/>
                        <w:numPr>
                          <w:ilvl w:val="0"/>
                          <w:numId w:val="1"/>
                        </w:numPr>
                      </w:pPr>
                      <w:r>
                        <w:t>69% – 60% = D</w:t>
                      </w:r>
                    </w:p>
                    <w:p w:rsidR="00F358BC" w:rsidRPr="00F358BC" w:rsidRDefault="00F358BC" w:rsidP="00F358BC">
                      <w:pPr>
                        <w:pStyle w:val="ListParagraph"/>
                        <w:numPr>
                          <w:ilvl w:val="0"/>
                          <w:numId w:val="1"/>
                        </w:numPr>
                      </w:pPr>
                      <w:r>
                        <w:t>59% &amp; below = F</w:t>
                      </w:r>
                    </w:p>
                  </w:txbxContent>
                </v:textbox>
                <w10:wrap type="tight" anchorx="margin"/>
              </v:shape>
            </w:pict>
          </mc:Fallback>
        </mc:AlternateContent>
      </w:r>
      <w:r w:rsidR="006E7458" w:rsidRPr="00C94E8F">
        <w:rPr>
          <w:rFonts w:ascii="Tahoma" w:hAnsi="Tahoma" w:cs="Tahoma"/>
          <w:b/>
        </w:rPr>
        <w:t>Required Supplies:</w:t>
      </w:r>
    </w:p>
    <w:p w:rsidR="006E7458" w:rsidRPr="00C94E8F" w:rsidRDefault="006E7458" w:rsidP="00C50AA3">
      <w:pPr>
        <w:spacing w:after="0"/>
        <w:rPr>
          <w:rFonts w:ascii="Tahoma" w:hAnsi="Tahoma" w:cs="Tahoma"/>
        </w:rPr>
      </w:pP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Binder (preferably 2 in)</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1 package of divider tabs for binder</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Loose leaf paper (no spiral notebooks)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Black/blue pens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Highlighters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Post it tabs</w:t>
      </w:r>
    </w:p>
    <w:p w:rsidR="006E7458" w:rsidRDefault="006E7458" w:rsidP="006E7458">
      <w:pPr>
        <w:spacing w:after="0"/>
        <w:rPr>
          <w:rFonts w:ascii="Tahoma" w:hAnsi="Tahoma" w:cs="Tahoma"/>
        </w:rPr>
      </w:pPr>
    </w:p>
    <w:p w:rsidR="0025182C" w:rsidRDefault="0025182C" w:rsidP="006E7458">
      <w:pPr>
        <w:spacing w:after="0"/>
        <w:rPr>
          <w:rFonts w:ascii="Tahoma" w:hAnsi="Tahoma" w:cs="Tahoma"/>
        </w:rPr>
      </w:pPr>
    </w:p>
    <w:p w:rsidR="0025182C" w:rsidRPr="00C94E8F" w:rsidRDefault="0025182C" w:rsidP="006E7458">
      <w:pPr>
        <w:spacing w:after="0"/>
        <w:rPr>
          <w:rFonts w:ascii="Tahoma" w:hAnsi="Tahoma" w:cs="Tahoma"/>
        </w:rPr>
      </w:pPr>
    </w:p>
    <w:p w:rsidR="009E411D" w:rsidRPr="00C94E8F" w:rsidRDefault="009E411D" w:rsidP="006E7458">
      <w:pPr>
        <w:spacing w:after="0"/>
        <w:rPr>
          <w:rFonts w:ascii="Tahoma" w:hAnsi="Tahoma" w:cs="Tahoma"/>
          <w:b/>
        </w:rPr>
      </w:pPr>
      <w:r w:rsidRPr="00C94E8F">
        <w:rPr>
          <w:rFonts w:ascii="Tahoma" w:hAnsi="Tahoma" w:cs="Tahoma"/>
          <w:b/>
        </w:rPr>
        <w:t>Topics of Study:</w:t>
      </w:r>
    </w:p>
    <w:p w:rsidR="0025182C" w:rsidRDefault="0025182C" w:rsidP="006E7458">
      <w:pPr>
        <w:spacing w:after="0"/>
        <w:rPr>
          <w:rFonts w:ascii="Arial" w:hAnsi="Arial" w:cs="Arial"/>
          <w:color w:val="666666"/>
          <w:sz w:val="18"/>
          <w:szCs w:val="18"/>
          <w:shd w:val="clear" w:color="auto" w:fill="FFFFFF"/>
        </w:rPr>
      </w:pPr>
    </w:p>
    <w:p w:rsidR="0025182C" w:rsidRDefault="0025182C" w:rsidP="006E7458">
      <w:pPr>
        <w:spacing w:after="0"/>
        <w:rPr>
          <w:rFonts w:ascii="Arial" w:hAnsi="Arial" w:cs="Arial"/>
          <w:color w:val="666666"/>
          <w:sz w:val="18"/>
          <w:szCs w:val="18"/>
          <w:shd w:val="clear" w:color="auto" w:fill="FFFFFF"/>
        </w:rPr>
        <w:sectPr w:rsidR="0025182C">
          <w:pgSz w:w="12240" w:h="15840"/>
          <w:pgMar w:top="1440" w:right="1440" w:bottom="1440" w:left="1440" w:header="720" w:footer="720" w:gutter="0"/>
          <w:cols w:space="720"/>
          <w:docGrid w:linePitch="360"/>
        </w:sectPr>
      </w:pPr>
    </w:p>
    <w:p w:rsidR="009E411D" w:rsidRPr="0025182C" w:rsidRDefault="0025182C" w:rsidP="006E7458">
      <w:pPr>
        <w:spacing w:after="0"/>
        <w:rPr>
          <w:rFonts w:ascii="Tahoma" w:hAnsi="Tahoma" w:cs="Tahoma"/>
          <w:sz w:val="16"/>
          <w:szCs w:val="16"/>
        </w:rPr>
      </w:pPr>
      <w:r w:rsidRPr="0025182C">
        <w:rPr>
          <w:rFonts w:ascii="Tahoma" w:hAnsi="Tahoma" w:cs="Tahoma"/>
          <w:color w:val="666666"/>
          <w:sz w:val="16"/>
          <w:szCs w:val="16"/>
          <w:shd w:val="clear" w:color="auto" w:fill="FFFFFF"/>
        </w:rPr>
        <w:t>1. Discovery and Settlement of the New World, 1492-1650</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 America and the British Empire, 1650-1754</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3. Colonial Society in the Mid-Eighteenth Century</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4. Road to Revolution, 1754-1775</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5. The American Revolution, 1775-1783</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6. Constitution and New Republic, 1776-1800</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7.  The Age of Jefferson, 1800-1816</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8. Nationalism and Economic Expansion</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9. Sectionalism</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10. Age of Jackson, 1828-1848</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11. Territorial Expansion and Sectional Crisis</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12. Creating an American Culture</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lastRenderedPageBreak/>
        <w:t>13. The 1850s: Decade of Crisis</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14. Civil War</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15. Reconstruction to 1877</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16. New South and the Last West</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17. Industrialization and Corporate Consolidation</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18. Urban Society</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19. Intellectual and Cultural Movements</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20. National Politics, 1877-1896: The Gilded Age</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21. Foreign Policy, 1865-1914</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22. Progressive Era</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23. The First World War</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24. New Era: The 1920s</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25. Depression, 1929-1933</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26. New Deal</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27. Diplomacy in the 1930s</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28. The Second World War</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29. Truman and the Cold War</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30. Eisenhower and Modern Republicanism</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31. Kennedy's New Frontier; Johnson's Great Society</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32. Nixon</w:t>
      </w:r>
      <w:r w:rsidRPr="0025182C">
        <w:rPr>
          <w:rFonts w:ascii="Tahoma" w:hAnsi="Tahoma" w:cs="Tahoma"/>
          <w:color w:val="666666"/>
          <w:sz w:val="16"/>
          <w:szCs w:val="16"/>
        </w:rPr>
        <w:br/>
      </w:r>
      <w:r w:rsidRPr="0025182C">
        <w:rPr>
          <w:rFonts w:ascii="Tahoma" w:hAnsi="Tahoma" w:cs="Tahoma"/>
          <w:color w:val="666666"/>
          <w:sz w:val="16"/>
          <w:szCs w:val="16"/>
        </w:rPr>
        <w:br/>
      </w:r>
      <w:r w:rsidRPr="0025182C">
        <w:rPr>
          <w:rFonts w:ascii="Tahoma" w:hAnsi="Tahoma" w:cs="Tahoma"/>
          <w:color w:val="666666"/>
          <w:sz w:val="16"/>
          <w:szCs w:val="16"/>
          <w:shd w:val="clear" w:color="auto" w:fill="FFFFFF"/>
        </w:rPr>
        <w:t>33. The United States since 1974</w:t>
      </w:r>
    </w:p>
    <w:p w:rsidR="0025182C" w:rsidRPr="0025182C" w:rsidRDefault="0025182C" w:rsidP="006E7458">
      <w:pPr>
        <w:spacing w:after="0"/>
        <w:rPr>
          <w:rFonts w:ascii="Tahoma" w:hAnsi="Tahoma" w:cs="Tahoma"/>
          <w:sz w:val="16"/>
          <w:szCs w:val="16"/>
        </w:rPr>
        <w:sectPr w:rsidR="0025182C" w:rsidRPr="0025182C" w:rsidSect="0025182C">
          <w:type w:val="continuous"/>
          <w:pgSz w:w="12240" w:h="15840"/>
          <w:pgMar w:top="1440" w:right="1440" w:bottom="1440" w:left="1440" w:header="720" w:footer="720" w:gutter="0"/>
          <w:cols w:num="2" w:space="720"/>
          <w:docGrid w:linePitch="360"/>
        </w:sectPr>
      </w:pPr>
    </w:p>
    <w:p w:rsidR="009E411D" w:rsidRPr="0025182C" w:rsidRDefault="009E411D" w:rsidP="006E7458">
      <w:pPr>
        <w:spacing w:after="0"/>
        <w:rPr>
          <w:rFonts w:ascii="Tahoma" w:hAnsi="Tahoma" w:cs="Tahoma"/>
        </w:rPr>
      </w:pPr>
    </w:p>
    <w:p w:rsidR="00511B0A" w:rsidRPr="0025182C" w:rsidRDefault="00511B0A" w:rsidP="00511B0A">
      <w:pPr>
        <w:rPr>
          <w:rFonts w:ascii="Tahoma" w:hAnsi="Tahoma" w:cs="Tahoma"/>
          <w:b/>
        </w:rPr>
      </w:pPr>
      <w:r w:rsidRPr="0025182C">
        <w:rPr>
          <w:rFonts w:ascii="Tahoma" w:hAnsi="Tahoma" w:cs="Tahoma"/>
          <w:b/>
        </w:rPr>
        <w:t>Course Methods of Assessment:</w:t>
      </w:r>
    </w:p>
    <w:p w:rsidR="00511B0A" w:rsidRPr="00C94E8F" w:rsidRDefault="00511B0A" w:rsidP="00511B0A">
      <w:pPr>
        <w:rPr>
          <w:rFonts w:ascii="Tahoma" w:hAnsi="Tahoma" w:cs="Tahoma"/>
        </w:rPr>
      </w:pPr>
      <w:r w:rsidRPr="00C94E8F">
        <w:rPr>
          <w:rFonts w:ascii="Tahoma" w:hAnsi="Tahoma" w:cs="Tahoma"/>
        </w:rPr>
        <w:t xml:space="preserve">Students are primarily assessed through chapter exams and reading quizzes. Chapter exams consist of multiple choice, identify, open response questions and essay. Daily quizzes will relate to assigned text and/or assigned primary source documents. Students are also required to complete DBQs, compare and contrast, argumentative, persuasive, and change over time essays. Students will also take a mid-term and final exam. All assignments/exams will be assessed promptly and placed on database for student/parent grade evaluation.  Students will receive these assignments and due dates with proficient time to complete and return when due.  I will use remind, google classroom, and our database to ensure students and parents are aware of all assignments/exams.  See my late assignment policy below for additional information.  </w:t>
      </w:r>
      <w:r w:rsidR="00671968" w:rsidRPr="00C94E8F">
        <w:rPr>
          <w:rFonts w:ascii="Tahoma" w:hAnsi="Tahoma" w:cs="Tahoma"/>
        </w:rPr>
        <w:t xml:space="preserve">Students will also be expected to:  </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Read articles and documents in order to analyze and better understand United States history.</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 xml:space="preserve">Construct and analyze maps in order to develop and strengthen geography skills. </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 xml:space="preserve">Perform research </w:t>
      </w:r>
      <w:r w:rsidR="003C4911" w:rsidRPr="00C94E8F">
        <w:rPr>
          <w:rFonts w:ascii="Tahoma" w:hAnsi="Tahoma" w:cs="Tahoma"/>
        </w:rPr>
        <w:t xml:space="preserve">skills needed for college classes. </w:t>
      </w:r>
    </w:p>
    <w:p w:rsidR="003C4911" w:rsidRPr="00C94E8F" w:rsidRDefault="003C4911" w:rsidP="00671968">
      <w:pPr>
        <w:pStyle w:val="ListParagraph"/>
        <w:numPr>
          <w:ilvl w:val="0"/>
          <w:numId w:val="4"/>
        </w:numPr>
        <w:rPr>
          <w:rFonts w:ascii="Tahoma" w:hAnsi="Tahoma" w:cs="Tahoma"/>
        </w:rPr>
      </w:pPr>
      <w:r w:rsidRPr="00C94E8F">
        <w:rPr>
          <w:rFonts w:ascii="Tahoma" w:hAnsi="Tahoma" w:cs="Tahoma"/>
        </w:rPr>
        <w:t>Write essays in order to develop proficiency and fluency as a skill.</w:t>
      </w:r>
    </w:p>
    <w:p w:rsidR="009E411D" w:rsidRPr="00C94E8F" w:rsidRDefault="003C4911" w:rsidP="009E411D">
      <w:pPr>
        <w:pStyle w:val="ListParagraph"/>
        <w:numPr>
          <w:ilvl w:val="0"/>
          <w:numId w:val="4"/>
        </w:numPr>
        <w:rPr>
          <w:rFonts w:ascii="Tahoma" w:hAnsi="Tahoma" w:cs="Tahoma"/>
        </w:rPr>
      </w:pPr>
      <w:r w:rsidRPr="00C94E8F">
        <w:rPr>
          <w:rFonts w:ascii="Tahoma" w:hAnsi="Tahoma" w:cs="Tahoma"/>
        </w:rPr>
        <w:t xml:space="preserve">Present information to classmates to demonstrate knowledge of topics covered.  </w:t>
      </w:r>
    </w:p>
    <w:p w:rsidR="009E411D" w:rsidRPr="00C94E8F" w:rsidRDefault="009E411D" w:rsidP="009E411D">
      <w:pPr>
        <w:pStyle w:val="ListParagraph"/>
        <w:rPr>
          <w:rFonts w:ascii="Tahoma" w:hAnsi="Tahoma" w:cs="Tahoma"/>
        </w:rPr>
      </w:pPr>
    </w:p>
    <w:p w:rsidR="009E411D" w:rsidRPr="00C94E8F" w:rsidRDefault="009E411D" w:rsidP="009E411D">
      <w:pPr>
        <w:pStyle w:val="ListParagraph"/>
        <w:spacing w:after="0"/>
        <w:rPr>
          <w:rFonts w:ascii="Tahoma" w:hAnsi="Tahoma" w:cs="Tahoma"/>
        </w:rPr>
      </w:pPr>
    </w:p>
    <w:p w:rsidR="009E411D" w:rsidRPr="00C94E8F" w:rsidRDefault="009E411D" w:rsidP="009E411D">
      <w:pPr>
        <w:rPr>
          <w:rFonts w:ascii="Tahoma" w:hAnsi="Tahoma" w:cs="Tahoma"/>
          <w:b/>
        </w:rPr>
      </w:pPr>
      <w:r w:rsidRPr="00C94E8F">
        <w:rPr>
          <w:rFonts w:ascii="Tahoma" w:hAnsi="Tahoma" w:cs="Tahoma"/>
          <w:b/>
        </w:rPr>
        <w:t>Teaching Strategies</w:t>
      </w:r>
    </w:p>
    <w:p w:rsidR="0025182C" w:rsidRDefault="009E411D" w:rsidP="0025182C">
      <w:pPr>
        <w:rPr>
          <w:rFonts w:ascii="Tahoma" w:hAnsi="Tahoma" w:cs="Tahoma"/>
        </w:rPr>
      </w:pPr>
      <w:r w:rsidRPr="00C94E8F">
        <w:rPr>
          <w:rFonts w:ascii="Tahoma" w:hAnsi="Tahoma" w:cs="Tahoma"/>
        </w:rPr>
        <w:t>Teaching strategies for this course include lecture through power point presentations, student based presentations, document/photo/cartoon analysis, and student led discussion. There is also an emphasis on independent reading and analysis of text and primary source materials, both written and visual. Students are provided a st</w:t>
      </w:r>
      <w:r w:rsidR="0025182C">
        <w:rPr>
          <w:rFonts w:ascii="Tahoma" w:hAnsi="Tahoma" w:cs="Tahoma"/>
        </w:rPr>
        <w:t>udy guide prior to each chapter.</w:t>
      </w:r>
    </w:p>
    <w:p w:rsidR="0025182C" w:rsidRDefault="0025182C" w:rsidP="0025182C">
      <w:pPr>
        <w:rPr>
          <w:rFonts w:ascii="Tahoma" w:hAnsi="Tahoma" w:cs="Tahoma"/>
        </w:rPr>
      </w:pPr>
    </w:p>
    <w:p w:rsidR="0025182C" w:rsidRDefault="0025182C" w:rsidP="0025182C">
      <w:pPr>
        <w:rPr>
          <w:rFonts w:ascii="Tahoma" w:hAnsi="Tahoma" w:cs="Tahoma"/>
        </w:rPr>
      </w:pPr>
    </w:p>
    <w:p w:rsidR="006E7458" w:rsidRPr="0025182C" w:rsidRDefault="00511B0A" w:rsidP="0025182C">
      <w:pPr>
        <w:rPr>
          <w:rFonts w:ascii="Tahoma" w:hAnsi="Tahoma" w:cs="Tahoma"/>
        </w:rPr>
      </w:pPr>
      <w:r w:rsidRPr="00C94E8F">
        <w:rPr>
          <w:rFonts w:ascii="Tahoma" w:hAnsi="Tahoma" w:cs="Tahoma"/>
          <w:b/>
        </w:rPr>
        <w:lastRenderedPageBreak/>
        <w:t>Class Policies &amp; Procedures:</w:t>
      </w:r>
    </w:p>
    <w:p w:rsidR="00511B0A" w:rsidRPr="00C94E8F" w:rsidRDefault="00511B0A" w:rsidP="006E7458">
      <w:pPr>
        <w:spacing w:after="0"/>
        <w:rPr>
          <w:rFonts w:ascii="Tahoma" w:hAnsi="Tahoma" w:cs="Tahoma"/>
        </w:rPr>
      </w:pPr>
    </w:p>
    <w:p w:rsidR="00511B0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Come into class prepared.  This requires you have all your supplies, book, and any homework assigned that is due. </w:t>
      </w:r>
    </w:p>
    <w:p w:rsidR="00A0046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Be in your seat with your binder and book on desk before the tardy bell rings.  </w:t>
      </w:r>
    </w:p>
    <w:p w:rsidR="00A0046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Do not ask to leave the room (bathroom, nurse, locker, et…) once you enter the classroom unless it is an emergency and you have teacher approval.  </w:t>
      </w:r>
    </w:p>
    <w:p w:rsidR="00C42F68" w:rsidRPr="00C94E8F" w:rsidRDefault="00A0046A" w:rsidP="00C42F68">
      <w:pPr>
        <w:pStyle w:val="ListParagraph"/>
        <w:numPr>
          <w:ilvl w:val="0"/>
          <w:numId w:val="3"/>
        </w:numPr>
        <w:spacing w:after="0"/>
        <w:rPr>
          <w:rFonts w:ascii="Tahoma" w:hAnsi="Tahoma" w:cs="Tahoma"/>
        </w:rPr>
      </w:pPr>
      <w:r w:rsidRPr="00C94E8F">
        <w:rPr>
          <w:rFonts w:ascii="Tahoma" w:hAnsi="Tahoma" w:cs="Tahoma"/>
        </w:rPr>
        <w:t xml:space="preserve">Please be respectful of your classmates and their educational journey.  This requires respect across the board while in the classroom.  Disrespectful behavior towards a student or teacher is not tolerated.  </w:t>
      </w:r>
    </w:p>
    <w:p w:rsidR="00C42F68" w:rsidRPr="00C94E8F" w:rsidRDefault="00671968" w:rsidP="00671968">
      <w:pPr>
        <w:pStyle w:val="ListParagraph"/>
        <w:numPr>
          <w:ilvl w:val="0"/>
          <w:numId w:val="3"/>
        </w:numPr>
        <w:spacing w:after="0"/>
        <w:rPr>
          <w:rFonts w:ascii="Tahoma" w:hAnsi="Tahoma" w:cs="Tahoma"/>
        </w:rPr>
      </w:pPr>
      <w:r w:rsidRPr="00C94E8F">
        <w:rPr>
          <w:rFonts w:ascii="Tahoma" w:hAnsi="Tahoma" w:cs="Tahoma"/>
        </w:rPr>
        <w:t xml:space="preserve">I expect each and every student to come to class ready to open their minds and give 100% effort daily.  As I was taught, “If you are going to do something, do it right!”  </w:t>
      </w:r>
    </w:p>
    <w:p w:rsidR="00671968" w:rsidRPr="00C94E8F" w:rsidRDefault="00671968" w:rsidP="00671968">
      <w:pPr>
        <w:pStyle w:val="ListParagraph"/>
        <w:numPr>
          <w:ilvl w:val="0"/>
          <w:numId w:val="3"/>
        </w:numPr>
        <w:spacing w:after="0"/>
        <w:rPr>
          <w:rFonts w:ascii="Tahoma" w:hAnsi="Tahoma" w:cs="Tahoma"/>
        </w:rPr>
      </w:pPr>
      <w:r w:rsidRPr="00C94E8F">
        <w:rPr>
          <w:rFonts w:ascii="Tahoma" w:hAnsi="Tahoma" w:cs="Tahoma"/>
        </w:rPr>
        <w:t>Please do not hi-light or write in the</w:t>
      </w:r>
      <w:r w:rsidR="00293267">
        <w:rPr>
          <w:rFonts w:ascii="Tahoma" w:hAnsi="Tahoma" w:cs="Tahoma"/>
        </w:rPr>
        <w:t xml:space="preserve"> textbooks; however, if you have purchased your own AMSCO books please underline, hi-light, write notes in the margin, et…. You get my drift.  </w:t>
      </w:r>
    </w:p>
    <w:p w:rsidR="00777580" w:rsidRPr="00C94E8F" w:rsidRDefault="00777580" w:rsidP="00671968">
      <w:pPr>
        <w:pStyle w:val="ListParagraph"/>
        <w:numPr>
          <w:ilvl w:val="0"/>
          <w:numId w:val="3"/>
        </w:numPr>
        <w:spacing w:after="0"/>
        <w:rPr>
          <w:rFonts w:ascii="Tahoma" w:hAnsi="Tahoma" w:cs="Tahoma"/>
        </w:rPr>
      </w:pPr>
      <w:r w:rsidRPr="00C94E8F">
        <w:rPr>
          <w:rFonts w:ascii="Tahoma" w:hAnsi="Tahoma" w:cs="Tahoma"/>
        </w:rPr>
        <w:t xml:space="preserve">All school rules in the student handbook will be applied in our classroom.  </w:t>
      </w:r>
    </w:p>
    <w:p w:rsidR="00511B0A" w:rsidRPr="00C94E8F" w:rsidRDefault="00511B0A" w:rsidP="006E7458">
      <w:pPr>
        <w:spacing w:after="0"/>
        <w:rPr>
          <w:rFonts w:ascii="Tahoma" w:hAnsi="Tahoma" w:cs="Tahoma"/>
        </w:rPr>
      </w:pPr>
    </w:p>
    <w:p w:rsidR="00511B0A" w:rsidRDefault="00511B0A" w:rsidP="006E7458">
      <w:pPr>
        <w:spacing w:after="0"/>
      </w:pPr>
    </w:p>
    <w:p w:rsidR="00667EA6" w:rsidRDefault="00667EA6" w:rsidP="006E7458">
      <w:pPr>
        <w:spacing w:after="0"/>
      </w:pPr>
      <w:r>
        <w:t>Don’t forget to sign up for Remind!</w:t>
      </w:r>
    </w:p>
    <w:p w:rsidR="00667EA6" w:rsidRDefault="00667EA6" w:rsidP="006E7458">
      <w:pPr>
        <w:spacing w:after="0"/>
      </w:pPr>
      <w:bookmarkStart w:id="0" w:name="_GoBack"/>
      <w:bookmarkEnd w:id="0"/>
    </w:p>
    <w:p w:rsidR="00667EA6" w:rsidRDefault="00667EA6" w:rsidP="006E7458">
      <w:pPr>
        <w:spacing w:after="0"/>
      </w:pPr>
      <w:r>
        <w:rPr>
          <w:noProof/>
        </w:rPr>
        <w:drawing>
          <wp:inline distT="0" distB="0" distL="0" distR="0" wp14:anchorId="7565A701" wp14:editId="4214CCB8">
            <wp:extent cx="5566611" cy="413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181" t="16324" r="28202" b="9255"/>
                    <a:stretch/>
                  </pic:blipFill>
                  <pic:spPr bwMode="auto">
                    <a:xfrm>
                      <a:off x="0" y="0"/>
                      <a:ext cx="5590866" cy="4151862"/>
                    </a:xfrm>
                    <a:prstGeom prst="rect">
                      <a:avLst/>
                    </a:prstGeom>
                    <a:ln>
                      <a:noFill/>
                    </a:ln>
                    <a:extLst>
                      <a:ext uri="{53640926-AAD7-44D8-BBD7-CCE9431645EC}">
                        <a14:shadowObscured xmlns:a14="http://schemas.microsoft.com/office/drawing/2010/main"/>
                      </a:ext>
                    </a:extLst>
                  </pic:spPr>
                </pic:pic>
              </a:graphicData>
            </a:graphic>
          </wp:inline>
        </w:drawing>
      </w:r>
    </w:p>
    <w:sectPr w:rsidR="00667EA6" w:rsidSect="002518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EFD"/>
    <w:multiLevelType w:val="hybridMultilevel"/>
    <w:tmpl w:val="469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E6F75"/>
    <w:multiLevelType w:val="hybridMultilevel"/>
    <w:tmpl w:val="015C5CF8"/>
    <w:lvl w:ilvl="0" w:tplc="76B2E5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17664"/>
    <w:multiLevelType w:val="hybridMultilevel"/>
    <w:tmpl w:val="720479CC"/>
    <w:lvl w:ilvl="0" w:tplc="646AAE1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B6FA9"/>
    <w:multiLevelType w:val="hybridMultilevel"/>
    <w:tmpl w:val="11648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879D5"/>
    <w:multiLevelType w:val="hybridMultilevel"/>
    <w:tmpl w:val="42CC0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2"/>
    <w:rsid w:val="00142964"/>
    <w:rsid w:val="0025182C"/>
    <w:rsid w:val="00262628"/>
    <w:rsid w:val="002643F6"/>
    <w:rsid w:val="00293267"/>
    <w:rsid w:val="00357DD2"/>
    <w:rsid w:val="0036136C"/>
    <w:rsid w:val="003C4911"/>
    <w:rsid w:val="00511B0A"/>
    <w:rsid w:val="00667EA6"/>
    <w:rsid w:val="00671968"/>
    <w:rsid w:val="006E7458"/>
    <w:rsid w:val="00777580"/>
    <w:rsid w:val="007D262B"/>
    <w:rsid w:val="009E411D"/>
    <w:rsid w:val="00A0046A"/>
    <w:rsid w:val="00C42F68"/>
    <w:rsid w:val="00C50AA3"/>
    <w:rsid w:val="00C94E8F"/>
    <w:rsid w:val="00F358BC"/>
    <w:rsid w:val="00F4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A2EB"/>
  <w15:chartTrackingRefBased/>
  <w15:docId w15:val="{47C3A382-BE81-4B64-9A35-50DDC03C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DD2"/>
    <w:rPr>
      <w:color w:val="0563C1" w:themeColor="hyperlink"/>
      <w:u w:val="single"/>
    </w:rPr>
  </w:style>
  <w:style w:type="character" w:styleId="CommentReference">
    <w:name w:val="annotation reference"/>
    <w:basedOn w:val="DefaultParagraphFont"/>
    <w:uiPriority w:val="99"/>
    <w:semiHidden/>
    <w:unhideWhenUsed/>
    <w:rsid w:val="00F358BC"/>
    <w:rPr>
      <w:sz w:val="16"/>
      <w:szCs w:val="16"/>
    </w:rPr>
  </w:style>
  <w:style w:type="paragraph" w:styleId="CommentText">
    <w:name w:val="annotation text"/>
    <w:basedOn w:val="Normal"/>
    <w:link w:val="CommentTextChar"/>
    <w:uiPriority w:val="99"/>
    <w:semiHidden/>
    <w:unhideWhenUsed/>
    <w:rsid w:val="00F358BC"/>
    <w:pPr>
      <w:spacing w:line="240" w:lineRule="auto"/>
    </w:pPr>
    <w:rPr>
      <w:sz w:val="20"/>
      <w:szCs w:val="20"/>
    </w:rPr>
  </w:style>
  <w:style w:type="character" w:customStyle="1" w:styleId="CommentTextChar">
    <w:name w:val="Comment Text Char"/>
    <w:basedOn w:val="DefaultParagraphFont"/>
    <w:link w:val="CommentText"/>
    <w:uiPriority w:val="99"/>
    <w:semiHidden/>
    <w:rsid w:val="00F358BC"/>
    <w:rPr>
      <w:sz w:val="20"/>
      <w:szCs w:val="20"/>
    </w:rPr>
  </w:style>
  <w:style w:type="paragraph" w:styleId="CommentSubject">
    <w:name w:val="annotation subject"/>
    <w:basedOn w:val="CommentText"/>
    <w:next w:val="CommentText"/>
    <w:link w:val="CommentSubjectChar"/>
    <w:uiPriority w:val="99"/>
    <w:semiHidden/>
    <w:unhideWhenUsed/>
    <w:rsid w:val="00F358BC"/>
    <w:rPr>
      <w:b/>
      <w:bCs/>
    </w:rPr>
  </w:style>
  <w:style w:type="character" w:customStyle="1" w:styleId="CommentSubjectChar">
    <w:name w:val="Comment Subject Char"/>
    <w:basedOn w:val="CommentTextChar"/>
    <w:link w:val="CommentSubject"/>
    <w:uiPriority w:val="99"/>
    <w:semiHidden/>
    <w:rsid w:val="00F358BC"/>
    <w:rPr>
      <w:b/>
      <w:bCs/>
      <w:sz w:val="20"/>
      <w:szCs w:val="20"/>
    </w:rPr>
  </w:style>
  <w:style w:type="paragraph" w:styleId="BalloonText">
    <w:name w:val="Balloon Text"/>
    <w:basedOn w:val="Normal"/>
    <w:link w:val="BalloonTextChar"/>
    <w:uiPriority w:val="99"/>
    <w:semiHidden/>
    <w:unhideWhenUsed/>
    <w:rsid w:val="00F35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BC"/>
    <w:rPr>
      <w:rFonts w:ascii="Segoe UI" w:hAnsi="Segoe UI" w:cs="Segoe UI"/>
      <w:sz w:val="18"/>
      <w:szCs w:val="18"/>
    </w:rPr>
  </w:style>
  <w:style w:type="paragraph" w:styleId="ListParagraph">
    <w:name w:val="List Paragraph"/>
    <w:basedOn w:val="Normal"/>
    <w:uiPriority w:val="34"/>
    <w:qFormat/>
    <w:rsid w:val="00F358BC"/>
    <w:pPr>
      <w:ind w:left="720"/>
      <w:contextualSpacing/>
    </w:pPr>
  </w:style>
  <w:style w:type="character" w:styleId="Strong">
    <w:name w:val="Strong"/>
    <w:basedOn w:val="DefaultParagraphFont"/>
    <w:uiPriority w:val="22"/>
    <w:qFormat/>
    <w:rsid w:val="0025182C"/>
    <w:rPr>
      <w:b/>
      <w:bCs/>
    </w:rPr>
  </w:style>
  <w:style w:type="character" w:customStyle="1" w:styleId="apple-converted-space">
    <w:name w:val="apple-converted-space"/>
    <w:basedOn w:val="DefaultParagraphFont"/>
    <w:rsid w:val="0025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gifford@lisa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Gifford</dc:creator>
  <cp:keywords/>
  <dc:description/>
  <cp:lastModifiedBy>Elizabeth Gifford</cp:lastModifiedBy>
  <cp:revision>5</cp:revision>
  <dcterms:created xsi:type="dcterms:W3CDTF">2016-08-10T19:59:00Z</dcterms:created>
  <dcterms:modified xsi:type="dcterms:W3CDTF">2016-08-16T00:34:00Z</dcterms:modified>
</cp:coreProperties>
</file>